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ФИЛОСОФИЯ ЖӘНЕ САЯСАТТАНУ ФАКУЛЬТЕТІ</w:t>
      </w:r>
    </w:p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92D5B" w:rsidRPr="0029156B" w:rsidRDefault="00092D5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CF495A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«ЖАС ЕРЕКШЕЛІК ПСИХОЛОГИЯСЫ»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ПӘНІ БОЙЫНША  </w:t>
      </w:r>
    </w:p>
    <w:p w:rsidR="00C51F23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>ҚОРЫТЫНДЫ ЕМТИХАН  БАҒДАРЛАМАСЫ</w:t>
      </w:r>
    </w:p>
    <w:p w:rsidR="00CF495A" w:rsidRPr="0029156B" w:rsidRDefault="00CF495A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D569CB" w:rsidRPr="0029156B" w:rsidRDefault="00D569C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D3241B" w:rsidRPr="0029156B" w:rsidRDefault="0029156B" w:rsidP="0029156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ab/>
        <w:t>VP  4307-ЖАС ЕРЕКШЕЛІК ПСИХОЛОГИЯСЫ</w:t>
      </w:r>
    </w:p>
    <w:p w:rsidR="00A44EB3" w:rsidRPr="0029156B" w:rsidRDefault="0029156B" w:rsidP="0029156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13B1E" w:rsidRPr="0029156B" w:rsidRDefault="00F13B1E" w:rsidP="00F13B1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D3241B" w:rsidRPr="0029156B" w:rsidRDefault="00F13B1E" w:rsidP="00F13B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en-US"/>
        </w:rPr>
        <w:t>«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6</w:t>
      </w:r>
      <w:r w:rsidRPr="001520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B011704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ШЕТ ТІЛІ: ЕКІ ШЕТ ТІЛІ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9156B" w:rsidRPr="0029156B">
        <w:rPr>
          <w:rFonts w:ascii="Times New Roman" w:hAnsi="Times New Roman" w:cs="Times New Roman"/>
          <w:bCs/>
          <w:sz w:val="24"/>
          <w:szCs w:val="24"/>
          <w:lang w:val="kk-KZ"/>
        </w:rPr>
        <w:t>МАМАНДЫҒЫ БОЙЫНША БІЛІМ БЕРУ БАҒДАРЛАМАСЫ</w:t>
      </w:r>
    </w:p>
    <w:p w:rsidR="00D569CB" w:rsidRPr="0029156B" w:rsidRDefault="00D569CB" w:rsidP="0029156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CF495A" w:rsidRPr="0029156B" w:rsidRDefault="0029156B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en-US"/>
        </w:rPr>
        <w:t>«</w:t>
      </w:r>
      <w:r w:rsidR="00152091">
        <w:rPr>
          <w:rFonts w:ascii="Times New Roman" w:hAnsi="Times New Roman" w:cs="Times New Roman"/>
          <w:iCs/>
          <w:sz w:val="24"/>
          <w:szCs w:val="24"/>
          <w:lang w:val="kk-KZ"/>
        </w:rPr>
        <w:t>6</w:t>
      </w:r>
      <w:r w:rsidR="00152091" w:rsidRPr="001520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B011704 </w:t>
      </w:r>
      <w:r w:rsidR="001520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ШЕТ ТІЛІ: ЕКІ ШЕТ ТІЛІ</w:t>
      </w:r>
      <w:r w:rsidR="00893917">
        <w:rPr>
          <w:rFonts w:ascii="Times New Roman" w:hAnsi="Times New Roman" w:cs="Times New Roman"/>
          <w:iCs/>
          <w:sz w:val="24"/>
          <w:szCs w:val="24"/>
          <w:lang w:val="kk-KZ"/>
        </w:rPr>
        <w:t>»</w:t>
      </w:r>
      <w:r w:rsidRPr="0029156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, КҮНДІЗГІ, </w:t>
      </w:r>
      <w:r w:rsidR="001520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 </w:t>
      </w:r>
      <w:r w:rsidRPr="0029156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КУРС </w:t>
      </w:r>
    </w:p>
    <w:p w:rsidR="00C51F23" w:rsidRPr="0029156B" w:rsidRDefault="00C51F23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51F23" w:rsidRP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51F23" w:rsidRPr="00152091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КРЕДИТ САНЫ-</w:t>
      </w:r>
      <w:r w:rsidR="00152091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95A" w:rsidRPr="0029156B" w:rsidRDefault="0029156B" w:rsidP="0029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93917">
        <w:rPr>
          <w:rFonts w:ascii="Times New Roman" w:hAnsi="Times New Roman" w:cs="Times New Roman"/>
          <w:sz w:val="24"/>
          <w:szCs w:val="24"/>
          <w:lang w:val="kk-KZ"/>
        </w:rPr>
        <w:t>ӨКТЕМГІ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 СЕМЕСТР </w:t>
      </w:r>
      <w:r w:rsidRPr="0029156B">
        <w:rPr>
          <w:rFonts w:ascii="Times New Roman" w:eastAsia="Times New Roman" w:hAnsi="Times New Roman" w:cs="Times New Roman"/>
          <w:sz w:val="24"/>
          <w:szCs w:val="24"/>
          <w:lang w:val="kk-KZ"/>
        </w:rPr>
        <w:t>2021-2022 ОҚУ ЖЫЛЫ</w:t>
      </w:r>
    </w:p>
    <w:p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9156B" w:rsidRPr="00897CC0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7CC0">
        <w:rPr>
          <w:rFonts w:ascii="Times New Roman" w:hAnsi="Times New Roman" w:cs="Times New Roman"/>
          <w:bCs/>
          <w:sz w:val="24"/>
          <w:szCs w:val="24"/>
          <w:lang w:val="kk-KZ"/>
        </w:rPr>
        <w:t>ОҚЫ</w:t>
      </w:r>
      <w:r w:rsidR="001520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ТУШЫ: АҒА ОҚЫТУШЫ </w:t>
      </w:r>
      <w:r w:rsidR="00152091">
        <w:rPr>
          <w:rFonts w:ascii="Times New Roman" w:hAnsi="Times New Roman" w:cs="Times New Roman"/>
          <w:bCs/>
          <w:sz w:val="24"/>
          <w:szCs w:val="24"/>
          <w:lang w:val="kk-KZ"/>
        </w:rPr>
        <w:tab/>
        <w:t>ЛИЯСОВА А.А.</w:t>
      </w:r>
    </w:p>
    <w:p w:rsidR="0029156B" w:rsidRPr="00897CC0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29156B" w:rsidRDefault="00A44EB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28073B" w:rsidRPr="0029156B" w:rsidRDefault="0028073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156B" w:rsidRDefault="0029156B" w:rsidP="00F13B1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  <w:r w:rsidRPr="0029156B">
        <w:rPr>
          <w:rFonts w:ascii="Times New Roman" w:hAnsi="Times New Roman" w:cs="Times New Roman"/>
          <w:sz w:val="24"/>
          <w:szCs w:val="24"/>
          <w:lang w:val="kk-KZ"/>
        </w:rPr>
        <w:t>АЛМАТЫ, 202</w:t>
      </w:r>
      <w:r w:rsidR="00893917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29156B" w:rsidRDefault="0029156B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БАҒДАРЛАМА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072D9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Жас ерекшелік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психологиясы» пәні бойынша 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қорытынды емтихан бағдарламасы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bCs/>
          <w:color w:val="2F5496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0F48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Тақырыптың мазмұны барлық жұмыс түрлерін</w:t>
      </w: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: </w:t>
      </w:r>
      <w:r w:rsidR="00830F48"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Қорытынды емтихан тест формасында өтеді</w:t>
      </w:r>
    </w:p>
    <w:p w:rsidR="00C51F23" w:rsidRPr="0029156B" w:rsidRDefault="00C51F23" w:rsidP="0029156B">
      <w:pPr>
        <w:pStyle w:val="2"/>
        <w:spacing w:after="0"/>
        <w:ind w:firstLine="567"/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>Оқытудың нәтижелері:</w:t>
      </w:r>
    </w:p>
    <w:p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</w:p>
    <w:p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 xml:space="preserve">Курсты аяқтағаннан кейін </w:t>
      </w:r>
      <w:r w:rsidR="008C7D54"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студенттер</w:t>
      </w: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 xml:space="preserve">  қаб</w:t>
      </w:r>
      <w:r w:rsidR="008C7D54"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і</w:t>
      </w:r>
      <w:r w:rsidRPr="0029156B">
        <w:rPr>
          <w:rFonts w:ascii="Times New Roman" w:eastAsia="Calibri" w:hAnsi="Times New Roman" w:cs="Times New Roman"/>
          <w:sz w:val="24"/>
          <w:szCs w:val="24"/>
          <w:lang w:val="kk-KZ" w:eastAsia="kk-KZ"/>
        </w:rPr>
        <w:t>летті бола алады:</w:t>
      </w:r>
    </w:p>
    <w:p w:rsidR="00C51F23" w:rsidRPr="0029156B" w:rsidRDefault="00C51F23" w:rsidP="00291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kk-KZ"/>
        </w:rPr>
      </w:pP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092D5B" w:rsidRPr="0029156B">
        <w:rPr>
          <w:sz w:val="24"/>
          <w:szCs w:val="24"/>
          <w:lang w:val="kk-KZ"/>
        </w:rPr>
        <w:t xml:space="preserve"> Жас ерекшелік </w:t>
      </w:r>
      <w:r w:rsidR="00C76055" w:rsidRPr="0029156B">
        <w:rPr>
          <w:sz w:val="24"/>
          <w:szCs w:val="24"/>
          <w:lang w:val="kk-KZ"/>
        </w:rPr>
        <w:t xml:space="preserve"> психологиясының теориялық, практикалық мәселелері жайында. Тұлғаның даму теорияларын зерттеу негізінде психикалық дамудың заңдылықтары туралы теориялық білімдерін қалыптастыру </w:t>
      </w:r>
      <w:r w:rsidRPr="0029156B">
        <w:rPr>
          <w:sz w:val="24"/>
          <w:szCs w:val="24"/>
          <w:lang w:val="kk-KZ"/>
        </w:rPr>
        <w:t>талдау арқылы  басқару жүйесі және  басқару психологиясына тән негізгі ұғымдар туралы теориялық білімдерін қалыптастыруға;</w:t>
      </w: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C76055" w:rsidRPr="0029156B">
        <w:rPr>
          <w:sz w:val="24"/>
          <w:szCs w:val="24"/>
          <w:lang w:val="kk-KZ"/>
        </w:rPr>
        <w:t xml:space="preserve"> </w:t>
      </w:r>
      <w:r w:rsidR="007D38D9" w:rsidRPr="0029156B">
        <w:rPr>
          <w:sz w:val="24"/>
          <w:szCs w:val="24"/>
          <w:lang w:val="kk-KZ"/>
        </w:rPr>
        <w:t>п</w:t>
      </w:r>
      <w:r w:rsidR="00C76055" w:rsidRPr="0029156B">
        <w:rPr>
          <w:bCs/>
          <w:sz w:val="24"/>
          <w:szCs w:val="24"/>
          <w:lang w:val="kk-KZ" w:eastAsia="ko-KR"/>
        </w:rPr>
        <w:t>сихологиядағы жас периодизациясы  мәселесі</w:t>
      </w:r>
      <w:r w:rsidR="00C76055" w:rsidRPr="0029156B">
        <w:rPr>
          <w:sz w:val="24"/>
          <w:szCs w:val="24"/>
          <w:lang w:val="kk-KZ"/>
        </w:rPr>
        <w:t xml:space="preserve"> және балалар психологиясының қалыптасуы негізінде тұлғаның «психологиялық портретін» түсіндіру және сараптауға,</w:t>
      </w:r>
      <w:r w:rsidRPr="0029156B">
        <w:rPr>
          <w:sz w:val="24"/>
          <w:szCs w:val="24"/>
          <w:lang w:val="kk-KZ"/>
        </w:rPr>
        <w:t xml:space="preserve">  мамандығы бойынша кездескен түрлі кедергілерді шешу үшін альтернативтер ұсына алады, топтық құрылым мен оның динамикасы туралы ұсыныстар бере алуға;</w:t>
      </w:r>
    </w:p>
    <w:p w:rsidR="00C51F23" w:rsidRPr="0029156B" w:rsidRDefault="00C51F23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76055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38D9" w:rsidRPr="0029156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76055"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ала психологиясының дамуындағы биогенетикалық және социогенетикалық бағыттар</w:t>
      </w:r>
      <w:r w:rsidR="00C76055"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ын зерттеу үшін психодиагностикалық әдстерді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анықтауға</w:t>
      </w:r>
      <w:r w:rsidRPr="002915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арналған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 зерттеу әдістерін қолдану мен  басқару саласында жинақтаған теориялық білімін практикада жүзеге асыра алуға;.</w:t>
      </w: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7D38D9" w:rsidRPr="0029156B">
        <w:rPr>
          <w:sz w:val="24"/>
          <w:szCs w:val="24"/>
          <w:lang w:val="kk-KZ"/>
        </w:rPr>
        <w:t xml:space="preserve"> </w:t>
      </w:r>
      <w:r w:rsidR="00A509C2" w:rsidRPr="0029156B">
        <w:rPr>
          <w:sz w:val="24"/>
          <w:szCs w:val="24"/>
          <w:lang w:val="kk-KZ"/>
        </w:rPr>
        <w:t>т</w:t>
      </w:r>
      <w:r w:rsidR="007D38D9" w:rsidRPr="0029156B">
        <w:rPr>
          <w:sz w:val="24"/>
          <w:szCs w:val="24"/>
          <w:lang w:val="kk-KZ" w:eastAsia="ko-KR"/>
        </w:rPr>
        <w:t>ұлғааралық қарым-қатынастың жастық ерекшеліктері</w:t>
      </w:r>
      <w:r w:rsidR="007D38D9" w:rsidRPr="0029156B">
        <w:rPr>
          <w:sz w:val="24"/>
          <w:szCs w:val="24"/>
          <w:lang w:val="kk-KZ"/>
        </w:rPr>
        <w:t xml:space="preserve"> талдау арқылы қ</w:t>
      </w:r>
      <w:r w:rsidR="007D38D9" w:rsidRPr="0029156B">
        <w:rPr>
          <w:sz w:val="24"/>
          <w:szCs w:val="24"/>
          <w:lang w:val="kk-KZ" w:eastAsia="ko-KR"/>
        </w:rPr>
        <w:t xml:space="preserve">артаюдың биологиялық, </w:t>
      </w:r>
      <w:r w:rsidR="00A509C2" w:rsidRPr="0029156B">
        <w:rPr>
          <w:sz w:val="24"/>
          <w:szCs w:val="24"/>
          <w:lang w:val="kk-KZ"/>
        </w:rPr>
        <w:t>қ</w:t>
      </w:r>
      <w:r w:rsidR="00A509C2" w:rsidRPr="0029156B">
        <w:rPr>
          <w:sz w:val="24"/>
          <w:szCs w:val="24"/>
          <w:lang w:val="kk-KZ" w:eastAsia="ko-KR"/>
        </w:rPr>
        <w:t>артаюдың биологиялық, әлеуметтік критериялары мен факторларын</w:t>
      </w:r>
      <w:r w:rsidR="00A509C2" w:rsidRPr="0029156B">
        <w:rPr>
          <w:sz w:val="24"/>
          <w:szCs w:val="24"/>
          <w:lang w:val="kk-KZ"/>
        </w:rPr>
        <w:t xml:space="preserve">  </w:t>
      </w:r>
      <w:r w:rsidR="007D38D9" w:rsidRPr="0029156B">
        <w:rPr>
          <w:sz w:val="24"/>
          <w:szCs w:val="24"/>
          <w:lang w:val="kk-KZ" w:eastAsia="ko-KR"/>
        </w:rPr>
        <w:t xml:space="preserve">әлеуметтік критериялары мен факторларын </w:t>
      </w:r>
      <w:r w:rsidR="007D38D9" w:rsidRPr="0029156B">
        <w:rPr>
          <w:sz w:val="24"/>
          <w:szCs w:val="24"/>
          <w:lang w:val="kk-KZ"/>
        </w:rPr>
        <w:t>психотехнологияларды  пайдалану модельдеріне психологиялық бағдарлама құрастыру</w:t>
      </w:r>
      <w:r w:rsidRPr="0029156B">
        <w:rPr>
          <w:sz w:val="24"/>
          <w:szCs w:val="24"/>
          <w:lang w:val="kk-KZ"/>
        </w:rPr>
        <w:t xml:space="preserve">ға;   </w:t>
      </w:r>
    </w:p>
    <w:p w:rsidR="00C51F23" w:rsidRPr="0029156B" w:rsidRDefault="00C51F23" w:rsidP="0029156B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29156B">
        <w:rPr>
          <w:sz w:val="24"/>
          <w:szCs w:val="24"/>
          <w:lang w:val="kk-KZ"/>
        </w:rPr>
        <w:t>-</w:t>
      </w:r>
      <w:r w:rsidR="00A509C2" w:rsidRPr="0029156B">
        <w:rPr>
          <w:sz w:val="24"/>
          <w:szCs w:val="24"/>
          <w:lang w:val="kk-KZ"/>
        </w:rPr>
        <w:t xml:space="preserve"> қазіргі ғылымдар жүйесінде </w:t>
      </w:r>
      <w:r w:rsidR="00092D5B" w:rsidRPr="0029156B">
        <w:rPr>
          <w:sz w:val="24"/>
          <w:szCs w:val="24"/>
          <w:lang w:val="kk-KZ"/>
        </w:rPr>
        <w:t xml:space="preserve">жас ерекшелік </w:t>
      </w:r>
      <w:r w:rsidR="00A509C2" w:rsidRPr="0029156B">
        <w:rPr>
          <w:sz w:val="24"/>
          <w:szCs w:val="24"/>
          <w:lang w:val="kk-KZ"/>
        </w:rPr>
        <w:t xml:space="preserve"> психологиясының алатын орны, пәні мен ерекшеліктерін, </w:t>
      </w:r>
      <w:r w:rsidRPr="0029156B">
        <w:rPr>
          <w:sz w:val="24"/>
          <w:szCs w:val="24"/>
          <w:lang w:val="kk-KZ"/>
        </w:rPr>
        <w:t xml:space="preserve">мінез-құлык модельдерін талдау арқылы басқару жүйесінің  субъектілерінің  белсенділігі мен реттеуші механизмдері жайлы түсініктерін қалыптастыруға  бағытталған психологиялық жоба және бағдарлама құрастыру және оларды </w:t>
      </w:r>
      <w:r w:rsidR="00A509C2" w:rsidRPr="0029156B">
        <w:rPr>
          <w:sz w:val="24"/>
          <w:szCs w:val="24"/>
          <w:lang w:val="kk-KZ"/>
        </w:rPr>
        <w:t>психологиялық</w:t>
      </w:r>
      <w:r w:rsidRPr="0029156B">
        <w:rPr>
          <w:sz w:val="24"/>
          <w:szCs w:val="24"/>
          <w:lang w:val="kk-KZ"/>
        </w:rPr>
        <w:t xml:space="preserve"> даму кезеңдерінде  қолдана алуға.</w:t>
      </w: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:rsidR="00C51F23" w:rsidRPr="0029156B" w:rsidRDefault="00C51F23" w:rsidP="0029156B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ЕМТИХАНҒА АРНАЛҒАН ӘДІСТЕМЕЛІК НҰСҚАУЛАР</w:t>
      </w:r>
    </w:p>
    <w:p w:rsidR="00C51F23" w:rsidRPr="0029156B" w:rsidRDefault="00C51F23" w:rsidP="0029156B">
      <w:pPr>
        <w:pStyle w:val="Default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</w:p>
    <w:p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Емтихан – тестілеу </w:t>
      </w:r>
    </w:p>
    <w:p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Емтихан форматы-онлайн </w:t>
      </w:r>
    </w:p>
    <w:p w:rsidR="00F41313" w:rsidRPr="0029156B" w:rsidRDefault="00F41313" w:rsidP="0029156B">
      <w:pPr>
        <w:pStyle w:val="Default"/>
        <w:jc w:val="both"/>
        <w:rPr>
          <w:lang w:val="kk-KZ"/>
        </w:rPr>
      </w:pPr>
      <w:r w:rsidRPr="0029156B">
        <w:rPr>
          <w:lang w:val="kk-KZ"/>
        </w:rPr>
        <w:t xml:space="preserve">Тестілеу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Univer </w:t>
      </w:r>
      <w:r w:rsidRPr="0029156B">
        <w:rPr>
          <w:lang w:val="kk-KZ"/>
        </w:rPr>
        <w:t xml:space="preserve"> жүйесінде өткізіледі.</w:t>
      </w:r>
    </w:p>
    <w:p w:rsidR="00C51F23" w:rsidRPr="0029156B" w:rsidRDefault="00C51F23" w:rsidP="0029156B">
      <w:pPr>
        <w:pStyle w:val="Default"/>
        <w:ind w:firstLine="708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Кредит саны </w:t>
      </w:r>
      <w:r w:rsidR="0050049E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5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және  </w:t>
      </w:r>
      <w:r w:rsidR="003F25CE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студенттер</w:t>
      </w:r>
      <w:r w:rsidR="00A56019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саны көп болғандықтан (</w:t>
      </w:r>
      <w:r w:rsidR="00893917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15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) </w:t>
      </w:r>
      <w:r w:rsidRPr="0029156B">
        <w:rPr>
          <w:lang w:val="kk-KZ"/>
        </w:rPr>
        <w:t>«</w:t>
      </w:r>
      <w:r w:rsidR="008072D9" w:rsidRPr="0029156B">
        <w:rPr>
          <w:lang w:val="kk-KZ"/>
        </w:rPr>
        <w:t>Жас ерекшелік</w:t>
      </w:r>
      <w:r w:rsidR="003F25CE" w:rsidRPr="0029156B">
        <w:rPr>
          <w:lang w:val="kk-KZ"/>
        </w:rPr>
        <w:t xml:space="preserve"> </w:t>
      </w:r>
      <w:r w:rsidRPr="0029156B">
        <w:rPr>
          <w:lang w:val="kk-KZ"/>
        </w:rPr>
        <w:t xml:space="preserve">психологиясы »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пәнін Univer жүйесінде тест формасында тапсырады</w:t>
      </w:r>
    </w:p>
    <w:p w:rsidR="00C51F23" w:rsidRPr="0029156B" w:rsidRDefault="00C51F23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</w:p>
    <w:p w:rsidR="0029156B" w:rsidRPr="0029156B" w:rsidRDefault="00C51F23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  <w:r w:rsidR="0029156B"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Өткізу форматы: универ жүйесінде онлайн режимінде тест формасында</w:t>
      </w:r>
    </w:p>
    <w:p w:rsidR="0029156B" w:rsidRPr="0029156B" w:rsidRDefault="0029156B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lastRenderedPageBreak/>
        <w:t xml:space="preserve">Тапсырмалар әр студент үшін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150 </w:t>
      </w:r>
      <w:r w:rsidRPr="0029156B">
        <w:rPr>
          <w:rStyle w:val="fontstyle01"/>
          <w:rFonts w:ascii="Times New Roman" w:hAnsi="Times New Roman"/>
          <w:sz w:val="24"/>
          <w:szCs w:val="24"/>
          <w:lang w:val="kk-KZ"/>
        </w:rPr>
        <w:t>тест тапсырмасы</w:t>
      </w:r>
      <w:r w:rsidRPr="0029156B">
        <w:rPr>
          <w:lang w:val="kk-KZ"/>
        </w:rPr>
        <w:br/>
      </w:r>
      <w:r w:rsidRPr="0029156B">
        <w:rPr>
          <w:rStyle w:val="fontstyle01"/>
          <w:rFonts w:ascii="Times New Roman" w:hAnsi="Times New Roman"/>
          <w:sz w:val="24"/>
          <w:szCs w:val="24"/>
          <w:lang w:val="kk-KZ"/>
        </w:rPr>
        <w:t>әзірленеді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.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</w:t>
      </w:r>
    </w:p>
    <w:p w:rsidR="0029156B" w:rsidRPr="0029156B" w:rsidRDefault="0029156B" w:rsidP="0029156B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Тапсыру күні мен уақыты: қысқы емтихан сессиясының кестесіне сәйкес болады</w:t>
      </w:r>
    </w:p>
    <w:p w:rsidR="0029156B" w:rsidRPr="0029156B" w:rsidRDefault="0029156B" w:rsidP="0029156B">
      <w:pPr>
        <w:pStyle w:val="Default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29156B">
        <w:rPr>
          <w:bCs/>
          <w:lang w:val="kk-KZ"/>
        </w:rPr>
        <w:t>Емтихан  уақыты: 90 минут (1.5 сағат)-</w:t>
      </w:r>
      <w:r w:rsidRPr="0029156B">
        <w:rPr>
          <w:lang w:val="kk-KZ"/>
        </w:rPr>
        <w:t>40  тест сұрағы беріледі.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Тапсыру күні мен уақыты: қысқы емтихан сессиясының кестесіне сәйкес болады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Минималды техникалық талаптар: интернеттің болуы және Univer жүйесіне кіру.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Пән бойынша баға қою критерийлері:</w:t>
      </w:r>
    </w:p>
    <w:p w:rsidR="0029156B" w:rsidRPr="0029156B" w:rsidRDefault="0029156B" w:rsidP="0029156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</w:p>
    <w:p w:rsidR="0029156B" w:rsidRPr="0029156B" w:rsidRDefault="0029156B" w:rsidP="0029156B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 w:rsidRPr="0029156B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Univer</w:t>
      </w:r>
      <w:r w:rsidR="00BB197D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</w:t>
      </w:r>
      <w:r w:rsidRPr="0029156B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жүйесінде </w:t>
      </w:r>
      <w:r w:rsidRPr="0029156B">
        <w:rPr>
          <w:lang w:val="kk-KZ"/>
        </w:rPr>
        <w:t>бағаланады</w:t>
      </w:r>
    </w:p>
    <w:p w:rsidR="0029156B" w:rsidRPr="0029156B" w:rsidRDefault="0029156B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156B" w:rsidRPr="0029156B" w:rsidRDefault="0029156B" w:rsidP="0029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Тақырыптар: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/>
        </w:rPr>
      </w:pPr>
      <w:r w:rsidRPr="0029156B">
        <w:rPr>
          <w:lang w:val="kk-KZ"/>
        </w:rPr>
        <w:t>Жас ерекшелік психологиясына кіріспе. Жас ерекшелік  психологиясы ғылымының  пәні, мақсаты және міндеттері. Жас ерекшелік психологиясы ғылымының даму тарихына концептуалды шолу.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 xml:space="preserve">«Жастық даму психологиясы» түсініктерінің арақатынасы. </w:t>
      </w:r>
      <w:r w:rsidRPr="0029156B">
        <w:rPr>
          <w:lang w:val="kk-KZ"/>
        </w:rPr>
        <w:t>Жас ерекшелік</w:t>
      </w:r>
      <w:r w:rsidRPr="0029156B">
        <w:rPr>
          <w:lang w:val="kk-KZ" w:eastAsia="ko-KR"/>
        </w:rPr>
        <w:t xml:space="preserve"> психологиясының пайда болу тарихы. Қазіргі жас ерекшелік психологиясының мәселелері. Жас ерекшелік психологиясының әдістері және олардың мінездемесі (бақылау, эксперимент, диагностикалық әдіс, егіздер әдісі, лонгитюдтік әдіс, көлденең кесу).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Жас ерекшелік психологиясының теориялық, практикалық мәселелері  Жас ерекшелік психологиясы дамуының негізгі бағыттары. Психикалық дамудың заңдылықтары.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Жас ерекшелік</w:t>
      </w:r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психологиясының</w:t>
      </w:r>
      <w:proofErr w:type="spellEnd"/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негізгі</w:t>
      </w:r>
      <w:proofErr w:type="spellEnd"/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категориялары</w:t>
      </w:r>
      <w:proofErr w:type="spellEnd"/>
      <w:r w:rsidRPr="0029156B">
        <w:rPr>
          <w:lang w:val="ru-MD" w:eastAsia="ko-KR"/>
        </w:rPr>
        <w:t xml:space="preserve"> (</w:t>
      </w:r>
      <w:proofErr w:type="spellStart"/>
      <w:r w:rsidRPr="0029156B">
        <w:rPr>
          <w:lang w:val="ru-MD" w:eastAsia="ko-KR"/>
        </w:rPr>
        <w:t>жас</w:t>
      </w:r>
      <w:proofErr w:type="spellEnd"/>
      <w:r w:rsidRPr="0029156B">
        <w:rPr>
          <w:lang w:val="ru-MD" w:eastAsia="ko-KR"/>
        </w:rPr>
        <w:t xml:space="preserve">, периодизация, даму </w:t>
      </w:r>
      <w:proofErr w:type="spellStart"/>
      <w:r w:rsidRPr="0029156B">
        <w:rPr>
          <w:lang w:val="ru-MD" w:eastAsia="ko-KR"/>
        </w:rPr>
        <w:t>және</w:t>
      </w:r>
      <w:proofErr w:type="spellEnd"/>
      <w:r w:rsidRPr="0029156B">
        <w:rPr>
          <w:lang w:val="ru-MD" w:eastAsia="ko-KR"/>
        </w:rPr>
        <w:t xml:space="preserve"> </w:t>
      </w:r>
      <w:proofErr w:type="spellStart"/>
      <w:r w:rsidRPr="0029156B">
        <w:rPr>
          <w:lang w:val="ru-MD" w:eastAsia="ko-KR"/>
        </w:rPr>
        <w:t>т.б</w:t>
      </w:r>
      <w:proofErr w:type="spellEnd"/>
      <w:r w:rsidRPr="0029156B">
        <w:rPr>
          <w:lang w:val="ru-MD" w:eastAsia="ko-KR"/>
        </w:rPr>
        <w:t>.)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 xml:space="preserve">Психологиядағы жас периодизациясы  мәселесі. </w:t>
      </w:r>
      <w:r w:rsidRPr="0029156B">
        <w:rPr>
          <w:lang w:val="kk-KZ"/>
        </w:rPr>
        <w:t>Э. Эриксонның тұлға дамуының эпигенетикалық теориясы мен                   8 сатысын талдау.</w:t>
      </w:r>
      <w:r w:rsidRPr="0029156B">
        <w:rPr>
          <w:lang w:val="kk-KZ" w:eastAsia="ko-KR"/>
        </w:rPr>
        <w:t xml:space="preserve"> Л.С.Выготскийдің жұмыс тарындағы периодизация мәселесі. ”Жас дамуының әлеуметтік жағдайы” ұғымдары.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периодизациясының өзіндік мәселелері.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Тұлғаның онтогенездегі психикалық дамуы мен қалыптасуы. Бала психологиясының дамуындағы биогенетикалық және социогенетикалық бағыттар.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Іс–әрекетпен қарым–қатынастың баланың психикалық дамуындағы рөлі.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/>
        </w:rPr>
        <w:t>Балалар психологиясының қалыптасуындағы Ж.Ж. Руссо идеяларының мәні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eastAsia="ko-KR"/>
        </w:rPr>
      </w:pPr>
      <w:r w:rsidRPr="0029156B">
        <w:rPr>
          <w:lang w:eastAsia="ko-KR"/>
        </w:rPr>
        <w:t xml:space="preserve">Психика мен </w:t>
      </w:r>
      <w:proofErr w:type="spellStart"/>
      <w:r w:rsidRPr="0029156B">
        <w:rPr>
          <w:lang w:eastAsia="ko-KR"/>
        </w:rPr>
        <w:t>мінез-құлықтың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туа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берілетін</w:t>
      </w:r>
      <w:proofErr w:type="spellEnd"/>
      <w:r w:rsidRPr="0029156B">
        <w:rPr>
          <w:lang w:eastAsia="ko-KR"/>
        </w:rPr>
        <w:t xml:space="preserve"> </w:t>
      </w:r>
      <w:proofErr w:type="spellStart"/>
      <w:r w:rsidRPr="0029156B">
        <w:rPr>
          <w:lang w:eastAsia="ko-KR"/>
        </w:rPr>
        <w:t>формалары</w:t>
      </w:r>
      <w:proofErr w:type="spellEnd"/>
      <w:r w:rsidRPr="0029156B">
        <w:rPr>
          <w:lang w:eastAsia="ko-KR"/>
        </w:rPr>
        <w:t>.</w:t>
      </w:r>
    </w:p>
    <w:p w:rsidR="0050049E" w:rsidRPr="00893917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Нәрестелік кезең ( 0-1 жас). Нәрестелердің қабылдау мен ес, сөйлеу және ойлау процестерінің дамуы.</w:t>
      </w:r>
      <w:r w:rsidRPr="0029156B">
        <w:rPr>
          <w:lang w:val="kk-KZ"/>
        </w:rPr>
        <w:t xml:space="preserve"> Рекапитуляция концепциясы (Ст. Холл). Рекапитуляция теориясын сынау (Л.С. Выготский, С.Л. Рубинштейн).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Ж. Пиаже бойынша нәрестелердің сенсомоторлы әрекет етудің даму сатыларының классификациясы. Бір жасқа дейінгі сөйлеу мен ойлаудың тәуелсіз дамуы. Еліктеу және сөзді түсіну.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Жас кезеңдері және бала дамуының дәуірлері. 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lastRenderedPageBreak/>
        <w:t>Ерте балалық шақ (1-3 жас). Л.С.Выготский бойынша 3 жас дағдарысының сипаттамасы.</w:t>
      </w:r>
      <w:r w:rsidRPr="0029156B">
        <w:rPr>
          <w:lang w:val="kk-KZ"/>
        </w:rPr>
        <w:t>Бала дамуындағы орта мен үйрету мәселесі. Классикалық ассоционизм (Дж. Локк, Д. Гартли).Үйрену мен даму заңдары.</w:t>
      </w:r>
      <w:r w:rsidRPr="0029156B">
        <w:rPr>
          <w:lang w:val="kk-KZ" w:eastAsia="ko-KR"/>
        </w:rPr>
        <w:t xml:space="preserve"> 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 xml:space="preserve">Генетикалық және конвергенция теориясы. Л.С.Выготскийдің жоғарғы психикалық функцияларды дамыту теориясы. 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>Мектепке дейінгі бала психикасының дамуы</w:t>
      </w:r>
      <w:r w:rsidRPr="0029156B">
        <w:rPr>
          <w:lang w:val="kk-KZ"/>
        </w:rPr>
        <w:t>.</w:t>
      </w:r>
      <w:r w:rsidRPr="0029156B">
        <w:rPr>
          <w:lang w:val="kk-KZ" w:eastAsia="ko-KR"/>
        </w:rPr>
        <w:t xml:space="preserve"> Жеті жастағы дағдарыс ұғымы. </w:t>
      </w:r>
      <w:r w:rsidRPr="0029156B">
        <w:rPr>
          <w:lang w:val="kk-KZ"/>
        </w:rPr>
        <w:t>В. Штерннің екі фактордың конвергенциясы теориясы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lang w:val="kk-KZ" w:eastAsia="ko-KR"/>
        </w:rPr>
        <w:t>Мектепке дейінгілердегі психикалық процестердің дамуының негізгі заңдылықтары. Баланың психикалық дамуы үшін сенсорлық процестерді мақсатты сәйкесті қалыптастырудың мәні (А.В.Запорожец, В.П.Зинченко, Л.А.Венгер).</w:t>
      </w:r>
    </w:p>
    <w:p w:rsidR="0050049E" w:rsidRPr="0029156B" w:rsidRDefault="0050049E" w:rsidP="0029156B">
      <w:pPr>
        <w:pStyle w:val="Default"/>
        <w:numPr>
          <w:ilvl w:val="0"/>
          <w:numId w:val="5"/>
        </w:numPr>
        <w:tabs>
          <w:tab w:val="left" w:pos="877"/>
        </w:tabs>
        <w:jc w:val="both"/>
        <w:rPr>
          <w:lang w:val="kk-KZ" w:eastAsia="ko-KR"/>
        </w:rPr>
      </w:pPr>
      <w:r w:rsidRPr="0029156B">
        <w:rPr>
          <w:bCs/>
          <w:lang w:val="kk-KZ" w:eastAsia="ko-KR"/>
        </w:rPr>
        <w:t>Мектепке дейінгі балалардың танымдық процестерінің дамуы.</w:t>
      </w:r>
      <w:r w:rsidRPr="0029156B">
        <w:rPr>
          <w:lang w:val="kk-KZ" w:eastAsia="ko-KR"/>
        </w:rPr>
        <w:t xml:space="preserve"> Бала дамуындағы ойынның рольі (Штерн, Адлер, Д.Эльконин).</w:t>
      </w:r>
    </w:p>
    <w:p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Сөздік және грамматикалық сөздің дамуы; сөз функцияларының дамуы. Эмоция-ерік сферасының дамуы. Мінездің, қабілеттердің қалыптасуы.</w:t>
      </w:r>
    </w:p>
    <w:p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Баланы мектептегі жүйелі оқытуға дайындау (Е.Е.Кравцова).</w:t>
      </w:r>
    </w:p>
    <w:p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Бастауыш мектеп жасындағы психиканың қалыптасуы шарттарының жалпы сипаттамасы. </w:t>
      </w: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Бастауыш мектеп жасындағы баланың ақыл-ойы мен мінез-құлқының  дамуы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Әрбір жас сатысындағы психикалық даму ерекшеліктері.</w:t>
      </w:r>
    </w:p>
    <w:p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Оқу іс-әрекеті кіші мектептегілердің жетекші іс әрекеті ретінде. Оқу іс-әрекетінің жалпы құрылымы, қалыптастыру заңдылықтары.</w:t>
      </w:r>
    </w:p>
    <w:p w:rsidR="0050049E" w:rsidRPr="0029156B" w:rsidRDefault="0050049E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Жағдайға бағдарланған бағыт.</w:t>
      </w:r>
      <w:r w:rsidRPr="0029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Баланың мектепке оңай бейімделуінің әлеуметтік-психологиялық тәсілдері. Мектептегі алғашқы теориялық ойлаудың қалыптасуы (Д.Б.Эльконин, В.В.Давыдов). Ақыл -ой әрекеті мен ұғымдарды сатылап қалыптастыру (П.Я.Гальперин).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Жеткіншектік кезеңнің психо-физиологиялық даму ерекшеліктері</w:t>
      </w:r>
    </w:p>
    <w:p w:rsidR="0050049E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Жеткіншектік кезеңнің баланың дамуындағы алатын орны мен маңызы. Жеткіншек организімінің қайта құрылуы. “Дағдарыс” проблемасына теориялық көзқарастар.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Жасөспірім кезеңнен ерте жастық шаққа  өту, оны шетел және кеңес психологиясында зерттеу.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Мамандық таңдаудың психологиялық ерекшеліктері. Ерте жастық шақтағы оқу іс-әрекеті. Қоғамдық өмірдегі қажеттіліктердің дамуы, жасөспірімдердің қоғамдық ұйымдарға қатысу формалары.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Ерте жастық шақ психологиясындағы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тұлғааралық қарым-қатынастың жастық ерекшеліктері.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Ерте жастық шақтың психологиялық даму ерекшеліктері. Осы кезеңдегі физикалық, когнитивтік дамуы.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Ересектердің даму заңдылықтары. Ересектердің жас дағдарыстарының ерекшеліктері.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Кемелдену жасы. 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Кемелденуге өтудің жалпы шарттары. Кемелдену кезеңінің әлеуметтік мәні.  "Акме" және акмеология ұғымы.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Әлеуметтік белсенділіктің ерекшеліктері. Кемелдену жасының периодизациясы."Акме" және акмеология ұғымы. Кемелдену жасының дағдарысы. Қоғамдық пайдалы еңбек жетекші іс- әрекет ретінде. </w:t>
      </w:r>
      <w:r w:rsidRPr="0029156B">
        <w:rPr>
          <w:rFonts w:ascii="Times New Roman" w:hAnsi="Times New Roman" w:cs="Times New Roman"/>
          <w:sz w:val="24"/>
          <w:szCs w:val="24"/>
          <w:lang w:eastAsia="ko-KR"/>
        </w:rPr>
        <w:t>Есею және өмірлік мағына мәселесі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 xml:space="preserve">Герантопсихология. </w:t>
      </w:r>
      <w:r w:rsidRPr="0029156B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Қартаю кезеңінің психологиялық сипаттамасы. </w:t>
      </w:r>
      <w:r w:rsidRPr="0029156B">
        <w:rPr>
          <w:rFonts w:ascii="Times New Roman" w:hAnsi="Times New Roman" w:cs="Times New Roman"/>
          <w:sz w:val="24"/>
          <w:szCs w:val="24"/>
          <w:lang w:val="kk-KZ" w:eastAsia="ko-KR"/>
        </w:rPr>
        <w:t>Қартаюдың биологиялық, әлеуметтік критериялары мен факторлары.</w:t>
      </w:r>
      <w:r w:rsidRPr="0029156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29156B" w:rsidRPr="0029156B" w:rsidRDefault="0029156B" w:rsidP="0029156B">
      <w:pPr>
        <w:pStyle w:val="21"/>
        <w:numPr>
          <w:ilvl w:val="0"/>
          <w:numId w:val="5"/>
        </w:numPr>
        <w:tabs>
          <w:tab w:val="left" w:pos="36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9156B">
        <w:rPr>
          <w:rFonts w:ascii="Times New Roman" w:hAnsi="Times New Roman" w:cs="Times New Roman"/>
          <w:sz w:val="24"/>
          <w:szCs w:val="24"/>
          <w:lang w:eastAsia="ko-KR"/>
        </w:rPr>
        <w:t>Қартаюдың биологиялық, әлеуметтік критериялары мен факторлары. Қарт адамдардың жаңа психологиялық құрылымдары. Қартаю жасындағы қарым-қатынас. Қартаюдағы жеке адам мәселесі.  Ұзақ жасау мәселесі.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Ұсынылатын әдебиеттер: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Жақыпов С.М. Жалпы психологияға кіріспе. – Алматы, Қазақ университеті 2014.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6B">
        <w:rPr>
          <w:rFonts w:ascii="Times New Roman" w:hAnsi="Times New Roman" w:cs="Times New Roman"/>
          <w:sz w:val="24"/>
          <w:szCs w:val="24"/>
          <w:lang w:val="kk-KZ"/>
        </w:rPr>
        <w:t>Намазбаева, Ж.Ы. Жалпы психология: оқулық/ - Алматы: Абай атын. ҚазҰПУ, 2015.- 294.</w:t>
      </w:r>
    </w:p>
    <w:p w:rsidR="002D66F2" w:rsidRPr="0029156B" w:rsidRDefault="002D66F2" w:rsidP="0029156B">
      <w:pPr>
        <w:pStyle w:val="a5"/>
        <w:keepNext/>
        <w:numPr>
          <w:ilvl w:val="0"/>
          <w:numId w:val="3"/>
        </w:numPr>
        <w:tabs>
          <w:tab w:val="left" w:pos="0"/>
          <w:tab w:val="left" w:pos="34"/>
          <w:tab w:val="left" w:pos="176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9156B">
        <w:rPr>
          <w:rFonts w:ascii="Times New Roman" w:hAnsi="Times New Roman"/>
          <w:sz w:val="24"/>
          <w:szCs w:val="24"/>
        </w:rPr>
        <w:t xml:space="preserve"> Жұбаназарова Н.С. Жасерекшелік психологиясы. Оқулық. МОН РК «Қазақ университеті» 2014ж.</w:t>
      </w:r>
    </w:p>
    <w:p w:rsidR="002D66F2" w:rsidRPr="0029156B" w:rsidRDefault="002D66F2" w:rsidP="0029156B">
      <w:pPr>
        <w:pStyle w:val="a5"/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r w:rsidRPr="0029156B">
        <w:rPr>
          <w:rFonts w:ascii="Times New Roman" w:hAnsi="Times New Roman"/>
          <w:color w:val="000000"/>
          <w:sz w:val="24"/>
          <w:szCs w:val="24"/>
        </w:rPr>
        <w:t>льин Е.П. Психология общения и межличностных отношений – СПб.: Издательский дом Питер, 201</w:t>
      </w: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29156B">
        <w:rPr>
          <w:rFonts w:ascii="Times New Roman" w:hAnsi="Times New Roman"/>
          <w:color w:val="000000"/>
          <w:sz w:val="24"/>
          <w:szCs w:val="24"/>
        </w:rPr>
        <w:t>. – 576</w:t>
      </w:r>
      <w:r w:rsidRPr="0029156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29156B">
        <w:rPr>
          <w:rFonts w:ascii="Times New Roman" w:hAnsi="Times New Roman"/>
          <w:color w:val="000000"/>
          <w:sz w:val="24"/>
          <w:szCs w:val="24"/>
        </w:rPr>
        <w:t>с.</w:t>
      </w:r>
    </w:p>
    <w:p w:rsidR="002D66F2" w:rsidRPr="0029156B" w:rsidRDefault="002D66F2" w:rsidP="0029156B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6B">
        <w:rPr>
          <w:rFonts w:ascii="Times New Roman" w:hAnsi="Times New Roman"/>
          <w:sz w:val="24"/>
          <w:szCs w:val="24"/>
        </w:rPr>
        <w:t xml:space="preserve">Лисина М.И. Порблемы онтогенеза общения. М., 2011 </w:t>
      </w:r>
    </w:p>
    <w:p w:rsidR="002D66F2" w:rsidRPr="0029156B" w:rsidRDefault="002D66F2" w:rsidP="0029156B">
      <w:pPr>
        <w:pStyle w:val="c19"/>
        <w:numPr>
          <w:ilvl w:val="0"/>
          <w:numId w:val="3"/>
        </w:numPr>
        <w:shd w:val="clear" w:color="auto" w:fill="FFFFFF"/>
        <w:tabs>
          <w:tab w:val="left" w:pos="0"/>
          <w:tab w:val="left" w:pos="34"/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29156B">
        <w:t>Э. Берн Игры, в которые играют люди. Люди, которые играют в игры. 2016 – 576 с.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 xml:space="preserve">Обухова Л.Ф. Детская психология. М.,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2010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>Эльконин Д.Б. Избранные психологические труды. М.,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2011</w:t>
      </w:r>
      <w:r w:rsidRPr="00291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 xml:space="preserve">Леонтьев А.Н. Проблемы развития психики. - М., 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2010</w:t>
      </w:r>
      <w:r w:rsidRPr="0029156B">
        <w:rPr>
          <w:rFonts w:ascii="Times New Roman" w:hAnsi="Times New Roman" w:cs="Times New Roman"/>
          <w:sz w:val="24"/>
          <w:szCs w:val="24"/>
        </w:rPr>
        <w:t>.</w:t>
      </w:r>
    </w:p>
    <w:p w:rsidR="002D66F2" w:rsidRPr="0029156B" w:rsidRDefault="002D66F2" w:rsidP="0029156B">
      <w:pPr>
        <w:numPr>
          <w:ilvl w:val="0"/>
          <w:numId w:val="3"/>
        </w:numPr>
        <w:tabs>
          <w:tab w:val="left" w:pos="0"/>
          <w:tab w:val="left" w:pos="34"/>
          <w:tab w:val="left" w:pos="176"/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6B">
        <w:rPr>
          <w:rFonts w:ascii="Times New Roman" w:hAnsi="Times New Roman" w:cs="Times New Roman"/>
          <w:sz w:val="24"/>
          <w:szCs w:val="24"/>
        </w:rPr>
        <w:t>Выготский Л.С.// Собр.соч.: в 6 т. М.,</w:t>
      </w:r>
      <w:r w:rsidRPr="0029156B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29156B">
        <w:rPr>
          <w:rFonts w:ascii="Times New Roman" w:hAnsi="Times New Roman" w:cs="Times New Roman"/>
          <w:sz w:val="24"/>
          <w:szCs w:val="24"/>
        </w:rPr>
        <w:t xml:space="preserve"> Т.4</w:t>
      </w:r>
    </w:p>
    <w:p w:rsidR="002D66F2" w:rsidRPr="0029156B" w:rsidRDefault="002D66F2" w:rsidP="0029156B">
      <w:pPr>
        <w:pStyle w:val="1"/>
        <w:tabs>
          <w:tab w:val="left" w:pos="0"/>
          <w:tab w:val="left" w:pos="34"/>
          <w:tab w:val="left" w:pos="176"/>
          <w:tab w:val="left" w:pos="381"/>
        </w:tabs>
        <w:spacing w:line="100" w:lineRule="atLeast"/>
        <w:ind w:left="720"/>
        <w:jc w:val="both"/>
        <w:rPr>
          <w:rFonts w:eastAsia="Calibri"/>
          <w:sz w:val="24"/>
          <w:szCs w:val="24"/>
          <w:lang w:val="kk-KZ"/>
        </w:rPr>
      </w:pPr>
    </w:p>
    <w:p w:rsidR="002D66F2" w:rsidRPr="0029156B" w:rsidRDefault="002D66F2" w:rsidP="0029156B">
      <w:pPr>
        <w:pStyle w:val="1"/>
        <w:tabs>
          <w:tab w:val="left" w:pos="0"/>
          <w:tab w:val="left" w:pos="34"/>
          <w:tab w:val="left" w:pos="176"/>
          <w:tab w:val="left" w:pos="381"/>
        </w:tabs>
        <w:spacing w:line="100" w:lineRule="atLeast"/>
        <w:ind w:left="720"/>
        <w:jc w:val="both"/>
        <w:rPr>
          <w:sz w:val="24"/>
          <w:szCs w:val="24"/>
        </w:rPr>
      </w:pPr>
      <w:r w:rsidRPr="0029156B">
        <w:rPr>
          <w:rFonts w:eastAsia="Calibri"/>
          <w:sz w:val="24"/>
          <w:szCs w:val="24"/>
        </w:rPr>
        <w:t>Интернет-</w:t>
      </w:r>
      <w:proofErr w:type="spellStart"/>
      <w:r w:rsidRPr="0029156B">
        <w:rPr>
          <w:rFonts w:eastAsia="Calibri"/>
          <w:sz w:val="24"/>
          <w:szCs w:val="24"/>
        </w:rPr>
        <w:t>ресур</w:t>
      </w:r>
      <w:proofErr w:type="spellEnd"/>
      <w:r w:rsidRPr="0029156B">
        <w:rPr>
          <w:rFonts w:eastAsia="Calibri"/>
          <w:sz w:val="24"/>
          <w:szCs w:val="24"/>
          <w:lang w:val="kk-KZ"/>
        </w:rPr>
        <w:t>стар</w:t>
      </w:r>
      <w:r w:rsidRPr="0029156B">
        <w:rPr>
          <w:sz w:val="24"/>
          <w:szCs w:val="24"/>
        </w:rPr>
        <w:t xml:space="preserve">: </w:t>
      </w:r>
    </w:p>
    <w:p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Style w:val="shorttext"/>
          <w:sz w:val="24"/>
          <w:szCs w:val="24"/>
          <w:lang w:val="kk-KZ"/>
        </w:rPr>
        <w:t>1.</w: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begin"/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 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HYPERLINK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 "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http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://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www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.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psychology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>.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instrText>ru</w:instrText>
      </w:r>
      <w:r w:rsidR="00213DD5" w:rsidRPr="0029156B">
        <w:rPr>
          <w:rStyle w:val="a3"/>
          <w:rFonts w:ascii="Times New Roman" w:hAnsi="Times New Roman"/>
          <w:sz w:val="24"/>
          <w:szCs w:val="24"/>
        </w:rPr>
        <w:instrText xml:space="preserve">" </w:instrText>
      </w:r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separate"/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http</w:t>
      </w:r>
      <w:r w:rsidRPr="0029156B">
        <w:rPr>
          <w:rStyle w:val="a3"/>
          <w:rFonts w:ascii="Times New Roman" w:hAnsi="Times New Roman"/>
          <w:sz w:val="24"/>
          <w:szCs w:val="24"/>
        </w:rPr>
        <w:t>://</w:t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www</w:t>
      </w:r>
      <w:r w:rsidRPr="0029156B">
        <w:rPr>
          <w:rStyle w:val="a3"/>
          <w:rFonts w:ascii="Times New Roman" w:hAnsi="Times New Roman"/>
          <w:sz w:val="24"/>
          <w:szCs w:val="24"/>
        </w:rPr>
        <w:t>.</w:t>
      </w:r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psychology</w:t>
      </w:r>
      <w:r w:rsidRPr="0029156B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Pr="0029156B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13DD5" w:rsidRPr="0029156B"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</w:p>
    <w:p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2.</w:t>
      </w:r>
      <w:r w:rsidR="00BB197D" w:rsidRPr="0029156B">
        <w:rPr>
          <w:rFonts w:ascii="Times New Roman" w:hAnsi="Times New Roman"/>
          <w:sz w:val="24"/>
          <w:szCs w:val="24"/>
          <w:lang w:val="kk-KZ"/>
        </w:rPr>
        <w:fldChar w:fldCharType="begin"/>
      </w:r>
      <w:r w:rsidR="00BB197D" w:rsidRPr="0029156B">
        <w:rPr>
          <w:rFonts w:ascii="Times New Roman" w:hAnsi="Times New Roman"/>
          <w:sz w:val="24"/>
          <w:szCs w:val="24"/>
          <w:lang w:val="kk-KZ"/>
        </w:rPr>
        <w:instrText xml:space="preserve"> HYPERLINK "http://www.flogiston.ru" </w:instrText>
      </w:r>
      <w:r w:rsidR="00BB197D" w:rsidRPr="0029156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29156B">
        <w:rPr>
          <w:rFonts w:ascii="Times New Roman" w:hAnsi="Times New Roman"/>
          <w:sz w:val="24"/>
          <w:szCs w:val="24"/>
          <w:lang w:val="kk-KZ"/>
        </w:rPr>
        <w:t>http://www.flogiston.ru</w:t>
      </w:r>
      <w:r w:rsidR="00BB197D" w:rsidRPr="0029156B">
        <w:rPr>
          <w:rFonts w:ascii="Times New Roman" w:hAnsi="Times New Roman"/>
          <w:sz w:val="24"/>
          <w:szCs w:val="24"/>
          <w:lang w:val="kk-KZ"/>
        </w:rPr>
        <w:fldChar w:fldCharType="end"/>
      </w:r>
    </w:p>
    <w:p w:rsidR="002D66F2" w:rsidRPr="0029156B" w:rsidRDefault="002D66F2" w:rsidP="0029156B">
      <w:pPr>
        <w:pStyle w:val="a5"/>
        <w:tabs>
          <w:tab w:val="left" w:pos="0"/>
          <w:tab w:val="left" w:pos="34"/>
          <w:tab w:val="left" w:pos="176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5" w:history="1">
        <w:r w:rsidRPr="0029156B">
          <w:rPr>
            <w:rStyle w:val="a3"/>
            <w:rFonts w:ascii="Times New Roman" w:hAnsi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2D66F2" w:rsidRPr="0029156B" w:rsidRDefault="002D66F2" w:rsidP="0029156B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4.</w:t>
      </w:r>
      <w:r w:rsidRPr="0029156B">
        <w:rPr>
          <w:rFonts w:ascii="Times New Roman" w:hAnsi="Times New Roman"/>
          <w:sz w:val="24"/>
          <w:szCs w:val="24"/>
          <w:lang w:val="en-US"/>
        </w:rPr>
        <w:t xml:space="preserve"> CyberBear (</w:t>
      </w:r>
      <w:hyperlink r:id="rId6" w:history="1">
        <w:r w:rsidRPr="0029156B">
          <w:rPr>
            <w:rStyle w:val="a3"/>
            <w:rFonts w:ascii="Times New Roman" w:hAnsi="Times New Roman"/>
            <w:sz w:val="24"/>
            <w:szCs w:val="24"/>
            <w:lang w:val="en-US"/>
          </w:rPr>
          <w:t>http://cvberbear.umt.edu</w:t>
        </w:r>
      </w:hyperlink>
      <w:r w:rsidRPr="0029156B">
        <w:rPr>
          <w:rFonts w:ascii="Times New Roman" w:hAnsi="Times New Roman"/>
          <w:sz w:val="24"/>
          <w:szCs w:val="24"/>
          <w:lang w:val="en-US"/>
        </w:rPr>
        <w:t>)</w:t>
      </w:r>
    </w:p>
    <w:p w:rsidR="00C51F23" w:rsidRPr="0029156B" w:rsidRDefault="002D66F2" w:rsidP="0029156B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9156B">
        <w:rPr>
          <w:rFonts w:ascii="Times New Roman" w:hAnsi="Times New Roman"/>
          <w:sz w:val="24"/>
          <w:szCs w:val="24"/>
          <w:lang w:val="kk-KZ"/>
        </w:rPr>
        <w:t>5</w:t>
      </w:r>
      <w:r w:rsidR="00C51F23" w:rsidRPr="0029156B">
        <w:rPr>
          <w:rFonts w:ascii="Times New Roman" w:hAnsi="Times New Roman"/>
          <w:sz w:val="24"/>
          <w:szCs w:val="24"/>
        </w:rPr>
        <w:t xml:space="preserve">. Все для студента - </w:t>
      </w:r>
      <w:hyperlink r:id="rId7" w:history="1">
        <w:r w:rsidR="00C51F23" w:rsidRPr="0029156B">
          <w:rPr>
            <w:rStyle w:val="a3"/>
            <w:rFonts w:ascii="Times New Roman" w:hAnsi="Times New Roman"/>
            <w:sz w:val="24"/>
            <w:szCs w:val="24"/>
          </w:rPr>
          <w:t>www.twirpx.com/</w:t>
        </w:r>
      </w:hyperlink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25644" w:rsidRPr="00893917" w:rsidRDefault="00E25644" w:rsidP="00E256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5644" w:rsidRPr="00897CC0" w:rsidRDefault="00E25644" w:rsidP="00E2564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897CC0">
        <w:rPr>
          <w:rFonts w:ascii="Times New Roman" w:hAnsi="Times New Roman" w:cs="Times New Roman"/>
          <w:sz w:val="24"/>
          <w:szCs w:val="24"/>
          <w:lang w:val="kk-KZ"/>
        </w:rPr>
        <w:t xml:space="preserve">Бағалау </w:t>
      </w:r>
    </w:p>
    <w:p w:rsidR="00E25644" w:rsidRPr="00897CC0" w:rsidRDefault="00E25644" w:rsidP="00E25644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7CC0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 бойынша максималды үлгерім деңгейі -100%. Пән бойынша соңғы баға 1АБ, МТ, 2АБ, АА үлес есептеуімен үлгерім арқылы анықталады.</w:t>
      </w:r>
      <w:r w:rsidRPr="00897CC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tbl>
      <w:tblPr>
        <w:tblW w:w="493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1867"/>
        <w:gridCol w:w="1867"/>
        <w:gridCol w:w="2910"/>
      </w:tblGrid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% мазмұндама</w:t>
            </w:r>
          </w:p>
        </w:tc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E25644" w:rsidRPr="00897CC0" w:rsidTr="00EB04D5">
        <w:trPr>
          <w:trHeight w:val="330"/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</w:t>
            </w: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1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</w:t>
            </w:r>
          </w:p>
        </w:tc>
      </w:tr>
      <w:tr w:rsidR="00E25644" w:rsidRPr="00897CC0" w:rsidTr="00EB04D5">
        <w:trPr>
          <w:jc w:val="center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C0"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1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644" w:rsidRPr="00897CC0" w:rsidRDefault="00E25644" w:rsidP="00EB04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644" w:rsidRPr="00897CC0" w:rsidRDefault="00E25644" w:rsidP="00E256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5644" w:rsidRPr="00897CC0" w:rsidRDefault="00E25644" w:rsidP="00E256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5644" w:rsidRPr="00897CC0" w:rsidRDefault="00E25644" w:rsidP="00E25644">
      <w:pPr>
        <w:rPr>
          <w:rFonts w:ascii="Times New Roman" w:hAnsi="Times New Roman" w:cs="Times New Roman"/>
          <w:sz w:val="24"/>
          <w:szCs w:val="24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23" w:rsidRPr="0029156B" w:rsidRDefault="00C51F23" w:rsidP="0029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29156B" w:rsidRDefault="00C51F23" w:rsidP="0029156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0"/>
    <w:bookmarkEnd w:id="1"/>
    <w:bookmarkEnd w:id="2"/>
    <w:bookmarkEnd w:id="3"/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29156B" w:rsidRDefault="00C51F23" w:rsidP="0029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29156B" w:rsidRDefault="00590EDC" w:rsidP="002915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0EDC" w:rsidRPr="0029156B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03711"/>
    <w:multiLevelType w:val="hybridMultilevel"/>
    <w:tmpl w:val="A4BA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C008C"/>
    <w:multiLevelType w:val="hybridMultilevel"/>
    <w:tmpl w:val="D1A0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3"/>
    <w:rsid w:val="00092D5B"/>
    <w:rsid w:val="000C7C15"/>
    <w:rsid w:val="000F4687"/>
    <w:rsid w:val="0010239D"/>
    <w:rsid w:val="00152091"/>
    <w:rsid w:val="00166CA3"/>
    <w:rsid w:val="001B2FC3"/>
    <w:rsid w:val="00213DD5"/>
    <w:rsid w:val="0028073B"/>
    <w:rsid w:val="0029156B"/>
    <w:rsid w:val="002D66F2"/>
    <w:rsid w:val="003D780A"/>
    <w:rsid w:val="003F25CE"/>
    <w:rsid w:val="004757D4"/>
    <w:rsid w:val="0050049E"/>
    <w:rsid w:val="0056452D"/>
    <w:rsid w:val="00590EDC"/>
    <w:rsid w:val="00642BF6"/>
    <w:rsid w:val="0073183E"/>
    <w:rsid w:val="007D38D9"/>
    <w:rsid w:val="008063FF"/>
    <w:rsid w:val="008072D9"/>
    <w:rsid w:val="00830F48"/>
    <w:rsid w:val="00890EC6"/>
    <w:rsid w:val="00893917"/>
    <w:rsid w:val="008C7B49"/>
    <w:rsid w:val="008C7D54"/>
    <w:rsid w:val="008E3B60"/>
    <w:rsid w:val="00A44EB3"/>
    <w:rsid w:val="00A509C2"/>
    <w:rsid w:val="00A56019"/>
    <w:rsid w:val="00A9382E"/>
    <w:rsid w:val="00B9180F"/>
    <w:rsid w:val="00BB197D"/>
    <w:rsid w:val="00BD5437"/>
    <w:rsid w:val="00C243BB"/>
    <w:rsid w:val="00C3591B"/>
    <w:rsid w:val="00C51F23"/>
    <w:rsid w:val="00C76055"/>
    <w:rsid w:val="00CA42F8"/>
    <w:rsid w:val="00CD7017"/>
    <w:rsid w:val="00CF38F7"/>
    <w:rsid w:val="00CF495A"/>
    <w:rsid w:val="00D00736"/>
    <w:rsid w:val="00D3241B"/>
    <w:rsid w:val="00D569CB"/>
    <w:rsid w:val="00E25644"/>
    <w:rsid w:val="00EE40D9"/>
    <w:rsid w:val="00F13B1E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85304-C399-47C3-844A-6A48A322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semiHidden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004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049E"/>
  </w:style>
  <w:style w:type="table" w:styleId="aa">
    <w:name w:val="Table Grid"/>
    <w:basedOn w:val="a1"/>
    <w:rsid w:val="0050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915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dcterms:created xsi:type="dcterms:W3CDTF">2022-01-17T16:32:00Z</dcterms:created>
  <dcterms:modified xsi:type="dcterms:W3CDTF">2022-01-19T13:36:00Z</dcterms:modified>
</cp:coreProperties>
</file>